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672A6659" w14:textId="378E9A60" w:rsidR="008F5B12" w:rsidRDefault="006F7E4C" w:rsidP="00305D10">
      <w:pPr>
        <w:widowControl w:val="0"/>
        <w:autoSpaceDE w:val="0"/>
        <w:autoSpaceDN w:val="0"/>
        <w:adjustRightInd w:val="0"/>
        <w:jc w:val="center"/>
        <w:rPr>
          <w:rFonts w:eastAsia="Times New Roman"/>
          <w:b/>
          <w:bCs/>
          <w:color w:val="0000FF"/>
          <w:sz w:val="22"/>
          <w:szCs w:val="22"/>
        </w:rPr>
      </w:pPr>
      <w:r>
        <w:rPr>
          <w:rFonts w:eastAsia="Times New Roman"/>
          <w:b/>
          <w:bCs/>
          <w:color w:val="0000FF"/>
          <w:sz w:val="22"/>
          <w:szCs w:val="22"/>
        </w:rPr>
        <w:t>LAND SCHEDULING WORK OF VARIOUS TRANSMISSION SCHEME UNDER TBCB IN WR-I</w:t>
      </w:r>
    </w:p>
    <w:p w14:paraId="2D1ECFDA" w14:textId="77777777" w:rsidR="006F7E4C" w:rsidRPr="002A3ACC" w:rsidRDefault="006F7E4C"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319D3244" w:rsidR="00E02C6D" w:rsidRDefault="7FD086A7" w:rsidP="000F5F7B">
      <w:pPr>
        <w:pStyle w:val="Title"/>
        <w:ind w:left="720"/>
        <w:jc w:val="both"/>
        <w:rPr>
          <w:rFonts w:ascii="Book Antiqua" w:hAnsi="Book Antiqua"/>
          <w:sz w:val="23"/>
          <w:szCs w:val="23"/>
          <w:u w:val="single"/>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00C121D5" w:rsidRPr="00C121D5">
        <w:rPr>
          <w:rFonts w:ascii="Book Antiqua" w:hAnsi="Book Antiqua"/>
          <w:b w:val="0"/>
          <w:bCs w:val="0"/>
          <w:sz w:val="23"/>
          <w:szCs w:val="23"/>
        </w:rPr>
        <w:t xml:space="preserve">Land scheduling including identification of villages, collection and digitization of cadastral maps, identification of ownership based on survey / </w:t>
      </w:r>
      <w:proofErr w:type="spellStart"/>
      <w:r w:rsidR="00C121D5" w:rsidRPr="00C121D5">
        <w:rPr>
          <w:rFonts w:ascii="Book Antiqua" w:hAnsi="Book Antiqua"/>
          <w:b w:val="0"/>
          <w:bCs w:val="0"/>
          <w:sz w:val="23"/>
          <w:szCs w:val="23"/>
        </w:rPr>
        <w:t>Khasras</w:t>
      </w:r>
      <w:proofErr w:type="spellEnd"/>
      <w:r w:rsidR="00C121D5" w:rsidRPr="00C121D5">
        <w:rPr>
          <w:rFonts w:ascii="Book Antiqua" w:hAnsi="Book Antiqua"/>
          <w:b w:val="0"/>
          <w:bCs w:val="0"/>
          <w:sz w:val="23"/>
          <w:szCs w:val="23"/>
        </w:rPr>
        <w:t xml:space="preserve"> nos. etc.</w:t>
      </w:r>
      <w:r w:rsidR="00F860A2">
        <w:rPr>
          <w:rFonts w:ascii="Book Antiqua" w:hAnsi="Book Antiqua"/>
          <w:b w:val="0"/>
          <w:bCs w:val="0"/>
          <w:sz w:val="23"/>
          <w:szCs w:val="23"/>
        </w:rPr>
        <w:t>,</w:t>
      </w:r>
      <w:r w:rsidR="00A9336E">
        <w:rPr>
          <w:rFonts w:ascii="Book Antiqua" w:hAnsi="Book Antiqua"/>
          <w:b w:val="0"/>
          <w:bCs w:val="0"/>
          <w:sz w:val="23"/>
          <w:szCs w:val="23"/>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0F5F7B">
        <w:rPr>
          <w:rFonts w:ascii="Book Antiqua" w:hAnsi="Book Antiqua"/>
          <w:sz w:val="23"/>
          <w:szCs w:val="23"/>
          <w:u w:val="single"/>
          <w:lang w:val="en-GB"/>
        </w:rPr>
        <w:t xml:space="preserve"> </w:t>
      </w:r>
    </w:p>
    <w:p w14:paraId="1D3A401D" w14:textId="18337F8A" w:rsidR="008B2AFC" w:rsidRPr="00C13483" w:rsidRDefault="1D7ED50A" w:rsidP="008B2AFC">
      <w:pPr>
        <w:pStyle w:val="Title"/>
        <w:numPr>
          <w:ilvl w:val="1"/>
          <w:numId w:val="2"/>
        </w:numPr>
        <w:tabs>
          <w:tab w:val="clear" w:pos="720"/>
        </w:tabs>
        <w:jc w:val="both"/>
        <w:rPr>
          <w:rFonts w:ascii="Book Antiqua" w:hAnsi="Book Antiqua"/>
          <w:b w:val="0"/>
          <w:bCs w:val="0"/>
          <w:strike/>
          <w:sz w:val="23"/>
          <w:szCs w:val="23"/>
        </w:rPr>
      </w:pPr>
      <w:r w:rsidRPr="00C13483">
        <w:rPr>
          <w:rFonts w:ascii="Book Antiqua" w:hAnsi="Book Antiqua"/>
          <w:b w:val="0"/>
          <w:bCs w:val="0"/>
          <w:strike/>
          <w:sz w:val="23"/>
          <w:szCs w:val="23"/>
        </w:rPr>
        <w:t>CPWD specification shall be applicable for Schedule items; however</w:t>
      </w:r>
      <w:r w:rsidR="5DA3B3EF" w:rsidRPr="00C13483">
        <w:rPr>
          <w:rFonts w:ascii="Book Antiqua" w:hAnsi="Book Antiqua"/>
          <w:b w:val="0"/>
          <w:bCs w:val="0"/>
          <w:strike/>
          <w:sz w:val="23"/>
          <w:szCs w:val="23"/>
          <w:lang w:val="en-IN"/>
        </w:rPr>
        <w:t xml:space="preserve"> </w:t>
      </w:r>
      <w:r w:rsidRPr="00C13483">
        <w:rPr>
          <w:rFonts w:ascii="Book Antiqua" w:hAnsi="Book Antiqua"/>
          <w:b w:val="0"/>
          <w:bCs w:val="0"/>
          <w:strike/>
          <w:sz w:val="23"/>
          <w:szCs w:val="23"/>
        </w:rPr>
        <w:t>Technical Specification</w:t>
      </w:r>
      <w:r w:rsidR="000B053E" w:rsidRPr="00C13483">
        <w:rPr>
          <w:rFonts w:ascii="Book Antiqua" w:hAnsi="Book Antiqua"/>
          <w:b w:val="0"/>
          <w:bCs w:val="0"/>
          <w:strike/>
          <w:sz w:val="23"/>
          <w:szCs w:val="23"/>
          <w:lang w:val="en-US"/>
        </w:rPr>
        <w:t>, Scope of work (along with tree details)</w:t>
      </w:r>
      <w:r w:rsidRPr="00C13483">
        <w:rPr>
          <w:rFonts w:ascii="Book Antiqua" w:hAnsi="Book Antiqua"/>
          <w:b w:val="0"/>
          <w:bCs w:val="0"/>
          <w:strike/>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57A0FEC4" w:rsidR="0074475D" w:rsidRPr="008B2AFC" w:rsidRDefault="007017FE"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S</w:t>
      </w:r>
      <w:r w:rsidR="00316438">
        <w:rPr>
          <w:rFonts w:ascii="Book Antiqua" w:hAnsi="Book Antiqua" w:cs="Mangal"/>
          <w:color w:val="0000FF"/>
          <w:sz w:val="23"/>
          <w:szCs w:val="23"/>
          <w:lang w:val="en-US"/>
        </w:rPr>
        <w:t>r</w:t>
      </w:r>
      <w:r>
        <w:rPr>
          <w:rFonts w:ascii="Book Antiqua" w:hAnsi="Book Antiqua" w:cs="Mangal"/>
          <w:color w:val="0000FF"/>
          <w:sz w:val="23"/>
          <w:szCs w:val="23"/>
          <w:lang w:val="en-US"/>
        </w:rPr>
        <w:t>.</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Pr>
          <w:rFonts w:ascii="Book Antiqua" w:hAnsi="Book Antiqua" w:cs="Mangal"/>
          <w:color w:val="0000FF"/>
          <w:sz w:val="23"/>
          <w:szCs w:val="23"/>
          <w:lang w:val="en-US"/>
        </w:rPr>
        <w:t>ENGG</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50A67DE5" w14:textId="1E38A39E" w:rsidR="00316438" w:rsidRDefault="00316438" w:rsidP="00F133E8">
      <w:pPr>
        <w:ind w:left="720"/>
        <w:jc w:val="both"/>
        <w:rPr>
          <w:rFonts w:ascii="Book Antiqua" w:hAnsi="Book Antiqua"/>
          <w:sz w:val="23"/>
          <w:szCs w:val="23"/>
          <w:lang w:val="en-GB"/>
        </w:rPr>
      </w:pPr>
    </w:p>
    <w:p w14:paraId="4D8B6560" w14:textId="6D938D74"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Engineer </w:t>
      </w:r>
      <w:proofErr w:type="spellStart"/>
      <w:r w:rsidRPr="00F133E8">
        <w:rPr>
          <w:rFonts w:ascii="Book Antiqua" w:hAnsi="Book Antiqua"/>
          <w:sz w:val="23"/>
          <w:szCs w:val="23"/>
          <w:lang w:val="en-GB"/>
        </w:rPr>
        <w:t>Incharge</w:t>
      </w:r>
      <w:proofErr w:type="spellEnd"/>
    </w:p>
    <w:p w14:paraId="3FC79E63" w14:textId="23B6E67A"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7017FE">
        <w:rPr>
          <w:rFonts w:ascii="Book Antiqua" w:hAnsi="Book Antiqua" w:cs="Mangal"/>
          <w:color w:val="0000FF"/>
          <w:sz w:val="23"/>
          <w:szCs w:val="23"/>
        </w:rPr>
        <w:t>S</w:t>
      </w:r>
      <w:r w:rsidR="00B10571">
        <w:rPr>
          <w:rFonts w:ascii="Book Antiqua" w:hAnsi="Book Antiqua" w:cs="Mangal"/>
          <w:color w:val="0000FF"/>
          <w:sz w:val="23"/>
          <w:szCs w:val="23"/>
        </w:rPr>
        <w:t>r</w:t>
      </w:r>
      <w:r w:rsidR="007017FE">
        <w:rPr>
          <w:rFonts w:ascii="Book Antiqua" w:hAnsi="Book Antiqua" w:cs="Mangal"/>
          <w:color w:val="0000FF"/>
          <w:sz w:val="23"/>
          <w:szCs w:val="23"/>
        </w:rPr>
        <w:t>.</w:t>
      </w:r>
      <w:r w:rsidR="00B10571">
        <w:rPr>
          <w:rFonts w:ascii="Book Antiqua" w:hAnsi="Book Antiqua" w:cs="Mangal"/>
          <w:color w:val="0000FF"/>
          <w:sz w:val="23"/>
          <w:szCs w:val="23"/>
        </w:rPr>
        <w:t xml:space="preserve"> </w:t>
      </w:r>
      <w:r w:rsidR="007017FE">
        <w:rPr>
          <w:rFonts w:ascii="Book Antiqua" w:hAnsi="Book Antiqua" w:cs="Mangal"/>
          <w:color w:val="0000FF"/>
          <w:sz w:val="23"/>
          <w:szCs w:val="23"/>
        </w:rPr>
        <w:t>GM (ENGG)</w:t>
      </w:r>
    </w:p>
    <w:p w14:paraId="75E973AC" w14:textId="68140C10" w:rsidR="000457A9" w:rsidRPr="000457A9" w:rsidRDefault="000457A9" w:rsidP="007017FE">
      <w:pPr>
        <w:ind w:left="72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Power Grid Corporation of India Ltd,</w:t>
      </w:r>
    </w:p>
    <w:p w14:paraId="3BC0C127" w14:textId="77777777" w:rsidR="00B10571" w:rsidRDefault="000457A9" w:rsidP="000457A9">
      <w:pPr>
        <w:pStyle w:val="Title"/>
        <w:ind w:left="810" w:hanging="9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 xml:space="preserve">Regional HQ, Sampriti Nagar, </w:t>
      </w:r>
    </w:p>
    <w:p w14:paraId="6F5AD40F" w14:textId="3AB48E38" w:rsidR="000457A9" w:rsidRDefault="000457A9" w:rsidP="000457A9">
      <w:pPr>
        <w:pStyle w:val="Title"/>
        <w:ind w:left="810" w:hanging="9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Nari Ring Road, Nagpur-440026</w:t>
      </w:r>
    </w:p>
    <w:p w14:paraId="5CA4866A" w14:textId="77777777" w:rsidR="000457A9" w:rsidRDefault="000457A9" w:rsidP="000457A9">
      <w:pPr>
        <w:pStyle w:val="Title"/>
        <w:ind w:left="810" w:hanging="90"/>
        <w:jc w:val="both"/>
        <w:rPr>
          <w:rFonts w:ascii="Book Antiqua" w:eastAsia="Calibri" w:hAnsi="Book Antiqua" w:cs="Mangal"/>
          <w:color w:val="0000FF"/>
          <w:sz w:val="22"/>
          <w:szCs w:val="22"/>
          <w:lang w:bidi="hi-IN"/>
        </w:rPr>
      </w:pPr>
    </w:p>
    <w:p w14:paraId="4B13BEF3" w14:textId="0A8648D3"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1B694328" w14:textId="77777777" w:rsidR="000457A9" w:rsidRPr="000457A9"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Power Grid Corporation of India Ltd,</w:t>
      </w:r>
    </w:p>
    <w:p w14:paraId="6D15C88C" w14:textId="77777777" w:rsidR="00B10571"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 xml:space="preserve">Regional HQ, Sampriti Nagar, </w:t>
      </w:r>
    </w:p>
    <w:p w14:paraId="4DA80C5A" w14:textId="6CBEC198" w:rsidR="00D302FC"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Nari Ring Road, Nagpur-440026</w:t>
      </w: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D0B940D" w14:textId="2A957257" w:rsidR="00572645" w:rsidRPr="008B2AFC" w:rsidRDefault="00E12003" w:rsidP="00572645">
      <w:pPr>
        <w:pStyle w:val="Title"/>
        <w:ind w:left="1440"/>
        <w:jc w:val="both"/>
        <w:rPr>
          <w:rFonts w:ascii="Book Antiqua" w:hAnsi="Book Antiqua"/>
          <w:sz w:val="23"/>
          <w:szCs w:val="23"/>
          <w:u w:val="single"/>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lastRenderedPageBreak/>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 xml:space="preserve">The Contractor at his cost shall arrange, secure and maintain all insurance as may be pertinent to the works and obligatory in terms of law against all perils and the responsibility to maintain adequate insurance coverage at all times during the period </w:t>
      </w:r>
      <w:r w:rsidRPr="28A70134">
        <w:rPr>
          <w:rFonts w:ascii="Book Antiqua" w:hAnsi="Book Antiqua"/>
          <w:sz w:val="23"/>
          <w:szCs w:val="23"/>
          <w:lang w:val="en-GB"/>
        </w:rPr>
        <w:lastRenderedPageBreak/>
        <w:t>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E45B13B" w:rsidR="00472637" w:rsidRDefault="00C13483" w:rsidP="00086722">
      <w:pPr>
        <w:pStyle w:val="Title"/>
        <w:numPr>
          <w:ilvl w:val="0"/>
          <w:numId w:val="2"/>
        </w:numPr>
        <w:jc w:val="both"/>
        <w:rPr>
          <w:rFonts w:ascii="Book Antiqua" w:hAnsi="Book Antiqua"/>
          <w:sz w:val="23"/>
          <w:szCs w:val="23"/>
          <w:u w:val="single"/>
          <w:lang w:val="en-GB"/>
        </w:rPr>
      </w:pPr>
      <w:r>
        <w:rPr>
          <w:rFonts w:ascii="Book Antiqua" w:hAnsi="Book Antiqua"/>
          <w:sz w:val="23"/>
          <w:szCs w:val="23"/>
          <w:u w:val="single"/>
          <w:lang w:val="en-GB"/>
        </w:rPr>
        <w:t>Contractual period/</w:t>
      </w:r>
      <w:r w:rsidR="6F28E8F3" w:rsidRPr="28A70134">
        <w:rPr>
          <w:rFonts w:ascii="Book Antiqua" w:hAnsi="Book Antiqua"/>
          <w:sz w:val="23"/>
          <w:szCs w:val="23"/>
          <w:u w:val="single"/>
          <w:lang w:val="en-GB"/>
        </w:rPr>
        <w:t>Completion period:</w:t>
      </w:r>
      <w:r>
        <w:rPr>
          <w:rFonts w:ascii="Book Antiqua" w:hAnsi="Book Antiqua"/>
          <w:sz w:val="23"/>
          <w:szCs w:val="23"/>
          <w:u w:val="single"/>
          <w:lang w:val="en-GB"/>
        </w:rPr>
        <w:t xml:space="preserve"> </w:t>
      </w:r>
    </w:p>
    <w:p w14:paraId="31432805" w14:textId="6B5A7284" w:rsidR="00880342" w:rsidRPr="008B2AFC" w:rsidRDefault="008710A6"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Time is the essence of the contract</w:t>
      </w:r>
      <w:r>
        <w:rPr>
          <w:rFonts w:ascii="Book Antiqua" w:hAnsi="Book Antiqua"/>
          <w:b w:val="0"/>
          <w:bCs w:val="0"/>
          <w:color w:val="FF0000"/>
          <w:sz w:val="23"/>
          <w:szCs w:val="23"/>
          <w:lang w:val="en-GB"/>
        </w:rPr>
        <w:t xml:space="preserve">. </w:t>
      </w:r>
      <w:r w:rsidR="00D178EC">
        <w:rPr>
          <w:rFonts w:ascii="Book Antiqua" w:hAnsi="Book Antiqua"/>
          <w:b w:val="0"/>
          <w:bCs w:val="0"/>
          <w:color w:val="FF0000"/>
          <w:sz w:val="23"/>
          <w:szCs w:val="23"/>
          <w:lang w:val="en-GB"/>
        </w:rPr>
        <w:t>Total Contract period shall be</w:t>
      </w:r>
      <w:r w:rsidR="00C13483" w:rsidRPr="00C13483">
        <w:rPr>
          <w:rFonts w:ascii="Book Antiqua" w:hAnsi="Book Antiqua"/>
          <w:b w:val="0"/>
          <w:bCs w:val="0"/>
          <w:color w:val="FF0000"/>
          <w:sz w:val="23"/>
          <w:szCs w:val="23"/>
          <w:lang w:val="en-GB"/>
        </w:rPr>
        <w:t xml:space="preserve"> </w:t>
      </w:r>
      <w:r w:rsidR="00B272B3">
        <w:rPr>
          <w:rFonts w:ascii="Book Antiqua" w:hAnsi="Book Antiqua"/>
          <w:b w:val="0"/>
          <w:bCs w:val="0"/>
          <w:color w:val="FF0000"/>
          <w:sz w:val="23"/>
          <w:szCs w:val="23"/>
          <w:lang w:val="en-GB"/>
        </w:rPr>
        <w:t>1</w:t>
      </w:r>
      <w:r w:rsidR="00C13483" w:rsidRPr="00C13483">
        <w:rPr>
          <w:rFonts w:ascii="Book Antiqua" w:hAnsi="Book Antiqua"/>
          <w:b w:val="0"/>
          <w:bCs w:val="0"/>
          <w:color w:val="FF0000"/>
          <w:sz w:val="23"/>
          <w:szCs w:val="23"/>
          <w:lang w:val="en-GB"/>
        </w:rPr>
        <w:t xml:space="preserve"> </w:t>
      </w:r>
      <w:r w:rsidR="00B272B3">
        <w:rPr>
          <w:rFonts w:ascii="Book Antiqua" w:hAnsi="Book Antiqua"/>
          <w:b w:val="0"/>
          <w:bCs w:val="0"/>
          <w:color w:val="FF0000"/>
          <w:sz w:val="23"/>
          <w:szCs w:val="23"/>
          <w:lang w:val="en-GB"/>
        </w:rPr>
        <w:t>Month</w:t>
      </w:r>
      <w:r w:rsidR="00C43770">
        <w:rPr>
          <w:rFonts w:ascii="Book Antiqua" w:hAnsi="Book Antiqua"/>
          <w:b w:val="0"/>
          <w:bCs w:val="0"/>
          <w:color w:val="FF0000"/>
          <w:sz w:val="23"/>
          <w:szCs w:val="23"/>
          <w:lang w:val="en-GB"/>
        </w:rPr>
        <w:t xml:space="preserve"> from the date of issue of notification of award</w:t>
      </w:r>
      <w:r w:rsidR="00C13483" w:rsidRPr="00C13483">
        <w:rPr>
          <w:rFonts w:ascii="Book Antiqua" w:hAnsi="Book Antiqua"/>
          <w:b w:val="0"/>
          <w:bCs w:val="0"/>
          <w:color w:val="FF0000"/>
          <w:sz w:val="23"/>
          <w:szCs w:val="23"/>
          <w:lang w:val="en-GB"/>
        </w:rPr>
        <w:t>.</w:t>
      </w:r>
      <w:r w:rsidR="00C43770">
        <w:rPr>
          <w:rFonts w:ascii="Book Antiqua" w:hAnsi="Book Antiqua"/>
          <w:b w:val="0"/>
          <w:bCs w:val="0"/>
          <w:color w:val="FF0000"/>
          <w:sz w:val="23"/>
          <w:szCs w:val="23"/>
          <w:lang w:val="en-GB"/>
        </w:rPr>
        <w:t xml:space="preserve"> </w:t>
      </w:r>
      <w:r w:rsidR="00880342" w:rsidRPr="008B2AFC">
        <w:rPr>
          <w:rFonts w:ascii="Book Antiqua" w:hAnsi="Book Antiqua"/>
          <w:b w:val="0"/>
          <w:bCs w:val="0"/>
          <w:sz w:val="23"/>
          <w:szCs w:val="23"/>
          <w:lang w:val="en-GB"/>
        </w:rPr>
        <w:t>The date of notification of award shall be considered as zero date for all the purposes.</w:t>
      </w:r>
    </w:p>
    <w:p w14:paraId="52E4A180" w14:textId="77777777" w:rsidR="002313D4" w:rsidRDefault="002313D4" w:rsidP="00086722">
      <w:pPr>
        <w:pStyle w:val="Title"/>
        <w:ind w:left="720"/>
        <w:jc w:val="both"/>
        <w:rPr>
          <w:rFonts w:ascii="Book Antiqua" w:hAnsi="Book Antiqua"/>
          <w:b w:val="0"/>
          <w:bCs w:val="0"/>
          <w:sz w:val="23"/>
          <w:szCs w:val="23"/>
          <w:lang w:val="en-GB"/>
        </w:rPr>
      </w:pPr>
    </w:p>
    <w:p w14:paraId="1F3E34E4" w14:textId="42911522"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390F4C77" w14:textId="77777777" w:rsidR="002313D4" w:rsidRPr="008B2AFC" w:rsidRDefault="002313D4"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Pr="000F5F7B" w:rsidRDefault="16EA3D4E" w:rsidP="00086722">
      <w:pPr>
        <w:pStyle w:val="Title"/>
        <w:numPr>
          <w:ilvl w:val="0"/>
          <w:numId w:val="2"/>
        </w:numPr>
        <w:jc w:val="both"/>
        <w:rPr>
          <w:rFonts w:ascii="Book Antiqua" w:hAnsi="Book Antiqua"/>
          <w:sz w:val="23"/>
          <w:szCs w:val="23"/>
          <w:u w:val="single"/>
          <w:lang w:val="en-GB"/>
        </w:rPr>
      </w:pPr>
      <w:r w:rsidRPr="000F5F7B">
        <w:rPr>
          <w:rFonts w:ascii="Book Antiqua" w:hAnsi="Book Antiqua"/>
          <w:sz w:val="23"/>
          <w:szCs w:val="23"/>
          <w:lang w:val="en-GB"/>
        </w:rPr>
        <w:t xml:space="preserve"> </w:t>
      </w:r>
      <w:r w:rsidR="786D73A8" w:rsidRPr="000F5F7B">
        <w:rPr>
          <w:rFonts w:ascii="Book Antiqua" w:hAnsi="Book Antiqua"/>
          <w:sz w:val="23"/>
          <w:szCs w:val="23"/>
          <w:u w:val="single"/>
          <w:lang w:val="en-GB"/>
        </w:rPr>
        <w:t>Terms of Payment:</w:t>
      </w:r>
    </w:p>
    <w:p w14:paraId="2DFD6777" w14:textId="20B6B48C" w:rsidR="00BB16F2" w:rsidRPr="00255BE8" w:rsidRDefault="00255BE8" w:rsidP="00BB16F2">
      <w:pPr>
        <w:pStyle w:val="Title"/>
        <w:ind w:left="720"/>
        <w:jc w:val="both"/>
        <w:rPr>
          <w:rFonts w:ascii="Book Antiqua" w:hAnsi="Book Antiqua"/>
          <w:b w:val="0"/>
          <w:bCs w:val="0"/>
          <w:sz w:val="23"/>
          <w:szCs w:val="23"/>
          <w:lang w:val="en-GB"/>
        </w:rPr>
      </w:pPr>
      <w:r w:rsidRPr="00255BE8">
        <w:rPr>
          <w:rFonts w:ascii="Book Antiqua" w:hAnsi="Book Antiqua"/>
          <w:b w:val="0"/>
          <w:bCs w:val="0"/>
          <w:sz w:val="23"/>
          <w:szCs w:val="23"/>
          <w:highlight w:val="green"/>
          <w:lang w:val="en-GB"/>
        </w:rPr>
        <w:t>Terms and Conditions of payment is as per attached Annexure-__</w:t>
      </w:r>
      <w:r w:rsidR="00F01EE1">
        <w:rPr>
          <w:rFonts w:ascii="Book Antiqua" w:hAnsi="Book Antiqua"/>
          <w:b w:val="0"/>
          <w:bCs w:val="0"/>
          <w:sz w:val="23"/>
          <w:szCs w:val="23"/>
          <w:highlight w:val="green"/>
          <w:lang w:val="en-GB"/>
        </w:rPr>
        <w:t>A</w:t>
      </w:r>
      <w:r w:rsidRPr="00255BE8">
        <w:rPr>
          <w:rFonts w:ascii="Book Antiqua" w:hAnsi="Book Antiqua"/>
          <w:b w:val="0"/>
          <w:bCs w:val="0"/>
          <w:sz w:val="23"/>
          <w:szCs w:val="23"/>
          <w:highlight w:val="green"/>
          <w:lang w:val="en-GB"/>
        </w:rPr>
        <w:t>__</w:t>
      </w:r>
    </w:p>
    <w:p w14:paraId="0BB76728" w14:textId="6E617A49" w:rsidR="00BB16F2" w:rsidRPr="00A30771" w:rsidRDefault="00BB16F2" w:rsidP="00BB16F2">
      <w:pPr>
        <w:spacing w:after="5"/>
        <w:rPr>
          <w:strike/>
        </w:rPr>
      </w:pPr>
      <w:r w:rsidRPr="00A30771">
        <w:rPr>
          <w:rFonts w:ascii="Book Antiqua" w:hAnsi="Book Antiqua"/>
          <w:b/>
          <w:strike/>
          <w:sz w:val="23"/>
          <w:szCs w:val="23"/>
          <w:lang w:val="en-GB"/>
        </w:rPr>
        <w:t xml:space="preserve">12.1      </w:t>
      </w:r>
      <w:r w:rsidRPr="00A30771">
        <w:rPr>
          <w:b/>
          <w:strike/>
          <w:u w:val="single" w:color="000000"/>
        </w:rPr>
        <w:t>One hundred percent (100%) payment</w:t>
      </w:r>
      <w:r w:rsidRPr="00A30771">
        <w:rPr>
          <w:strike/>
        </w:rPr>
        <w:t xml:space="preserve"> including applicable taxes &amp; duties, for the work executed, shall be released within 15 days after successful completion of the work/completion of the Scope of work and issuance of Taking Over Certificates by Engineer-in-Charge</w:t>
      </w:r>
      <w:r w:rsidR="00EE02CF" w:rsidRPr="00A30771">
        <w:rPr>
          <w:strike/>
        </w:rPr>
        <w:t xml:space="preserve"> and upon furnishing the CPG</w:t>
      </w:r>
      <w:r w:rsidRPr="00A30771">
        <w:rPr>
          <w:strike/>
        </w:rPr>
        <w:t xml:space="preserve">.  </w:t>
      </w:r>
    </w:p>
    <w:p w14:paraId="5B90B93B" w14:textId="102154CC" w:rsidR="00624A5A" w:rsidRPr="00A30771" w:rsidRDefault="00BB16F2" w:rsidP="00BB16F2">
      <w:pPr>
        <w:pStyle w:val="Title"/>
        <w:numPr>
          <w:ilvl w:val="1"/>
          <w:numId w:val="25"/>
        </w:numPr>
        <w:jc w:val="both"/>
        <w:rPr>
          <w:rFonts w:ascii="Book Antiqua" w:hAnsi="Book Antiqua"/>
          <w:b w:val="0"/>
          <w:strike/>
          <w:sz w:val="23"/>
          <w:szCs w:val="23"/>
          <w:lang w:val="en-GB"/>
        </w:rPr>
      </w:pPr>
      <w:r w:rsidRPr="00A30771">
        <w:rPr>
          <w:rFonts w:ascii="Book Antiqua" w:hAnsi="Book Antiqua"/>
          <w:b w:val="0"/>
          <w:bCs w:val="0"/>
          <w:strike/>
          <w:sz w:val="23"/>
          <w:szCs w:val="23"/>
          <w:lang w:val="en-GB"/>
        </w:rPr>
        <w:t xml:space="preserve">     </w:t>
      </w:r>
      <w:r w:rsidR="4C5411BD" w:rsidRPr="00A30771">
        <w:rPr>
          <w:rFonts w:ascii="Book Antiqua" w:hAnsi="Book Antiqua"/>
          <w:b w:val="0"/>
          <w:bCs w:val="0"/>
          <w:strike/>
          <w:sz w:val="23"/>
          <w:szCs w:val="23"/>
          <w:lang w:val="en-GB"/>
        </w:rPr>
        <w:t xml:space="preserve">Payments shall be released by </w:t>
      </w:r>
      <w:r w:rsidR="59DC9224" w:rsidRPr="00A30771">
        <w:rPr>
          <w:rFonts w:ascii="Book Antiqua" w:hAnsi="Book Antiqua" w:cs="Mangal"/>
          <w:strike/>
          <w:sz w:val="23"/>
          <w:szCs w:val="23"/>
          <w:highlight w:val="yellow"/>
          <w:lang w:bidi="hi-IN"/>
        </w:rPr>
        <w:t>F&amp;A Dept., POWERGRID, PPPFC Dept., Bangalore/ Nagpur</w:t>
      </w:r>
      <w:r w:rsidR="4C5411BD" w:rsidRPr="00A30771">
        <w:rPr>
          <w:rFonts w:ascii="Book Antiqua" w:hAnsi="Book Antiqua"/>
          <w:b w:val="0"/>
          <w:bCs w:val="0"/>
          <w:strike/>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A30771" w:rsidRDefault="00624A5A" w:rsidP="00086722">
      <w:pPr>
        <w:pStyle w:val="Title"/>
        <w:ind w:left="720"/>
        <w:jc w:val="both"/>
        <w:rPr>
          <w:rFonts w:ascii="Book Antiqua" w:hAnsi="Book Antiqua"/>
          <w:b w:val="0"/>
          <w:bCs w:val="0"/>
          <w:strike/>
          <w:sz w:val="23"/>
          <w:szCs w:val="23"/>
          <w:lang w:val="en-GB"/>
        </w:rPr>
      </w:pPr>
    </w:p>
    <w:p w14:paraId="06121839" w14:textId="77777777" w:rsidR="00286CE7" w:rsidRPr="00A30771" w:rsidRDefault="55AF5598" w:rsidP="00BB16F2">
      <w:pPr>
        <w:widowControl w:val="0"/>
        <w:numPr>
          <w:ilvl w:val="1"/>
          <w:numId w:val="25"/>
        </w:numPr>
        <w:tabs>
          <w:tab w:val="left" w:pos="-1440"/>
        </w:tabs>
        <w:autoSpaceDE w:val="0"/>
        <w:autoSpaceDN w:val="0"/>
        <w:adjustRightInd w:val="0"/>
        <w:jc w:val="both"/>
        <w:rPr>
          <w:rFonts w:ascii="Book Antiqua" w:hAnsi="Book Antiqua"/>
          <w:strike/>
          <w:sz w:val="23"/>
          <w:szCs w:val="23"/>
          <w:lang w:val="en-GB"/>
        </w:rPr>
      </w:pPr>
      <w:r w:rsidRPr="00A30771">
        <w:rPr>
          <w:rFonts w:ascii="Book Antiqua" w:hAnsi="Book Antiqua"/>
          <w:strike/>
          <w:sz w:val="23"/>
          <w:szCs w:val="23"/>
          <w:lang w:val="en-GB"/>
        </w:rPr>
        <w:t>No Initial Advance shall be paid to the contractor.</w:t>
      </w:r>
    </w:p>
    <w:p w14:paraId="0FB78278" w14:textId="77777777" w:rsidR="00F45BDF" w:rsidRPr="00A30771" w:rsidRDefault="00F45BDF" w:rsidP="00F45BDF">
      <w:pPr>
        <w:widowControl w:val="0"/>
        <w:tabs>
          <w:tab w:val="left" w:pos="-1440"/>
        </w:tabs>
        <w:autoSpaceDE w:val="0"/>
        <w:autoSpaceDN w:val="0"/>
        <w:adjustRightInd w:val="0"/>
        <w:ind w:left="720"/>
        <w:jc w:val="both"/>
        <w:rPr>
          <w:rFonts w:ascii="Book Antiqua" w:hAnsi="Book Antiqua"/>
          <w:strike/>
          <w:sz w:val="23"/>
          <w:szCs w:val="23"/>
          <w:lang w:val="en-GB"/>
        </w:rPr>
      </w:pPr>
    </w:p>
    <w:p w14:paraId="14DE84C0" w14:textId="77777777" w:rsidR="00286CE7" w:rsidRPr="00A30771" w:rsidRDefault="55AF5598" w:rsidP="00BB16F2">
      <w:pPr>
        <w:widowControl w:val="0"/>
        <w:numPr>
          <w:ilvl w:val="1"/>
          <w:numId w:val="25"/>
        </w:numPr>
        <w:tabs>
          <w:tab w:val="left" w:pos="-1440"/>
        </w:tabs>
        <w:autoSpaceDE w:val="0"/>
        <w:autoSpaceDN w:val="0"/>
        <w:adjustRightInd w:val="0"/>
        <w:jc w:val="both"/>
        <w:rPr>
          <w:rFonts w:ascii="Book Antiqua" w:hAnsi="Book Antiqua"/>
          <w:strike/>
          <w:sz w:val="23"/>
          <w:szCs w:val="23"/>
          <w:lang w:val="en-GB"/>
        </w:rPr>
      </w:pPr>
      <w:r w:rsidRPr="00A30771">
        <w:rPr>
          <w:rFonts w:ascii="Book Antiqua" w:hAnsi="Book Antiqua"/>
          <w:strike/>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A30771" w:rsidRDefault="00A844EB" w:rsidP="00086722">
      <w:pPr>
        <w:widowControl w:val="0"/>
        <w:tabs>
          <w:tab w:val="left" w:pos="-1440"/>
        </w:tabs>
        <w:autoSpaceDE w:val="0"/>
        <w:autoSpaceDN w:val="0"/>
        <w:adjustRightInd w:val="0"/>
        <w:ind w:left="720"/>
        <w:jc w:val="both"/>
        <w:rPr>
          <w:rFonts w:ascii="Book Antiqua" w:hAnsi="Book Antiqua"/>
          <w:strike/>
          <w:snapToGrid w:val="0"/>
          <w:sz w:val="23"/>
          <w:szCs w:val="23"/>
        </w:rPr>
      </w:pPr>
    </w:p>
    <w:p w14:paraId="60792D22" w14:textId="77777777" w:rsidR="00082235" w:rsidRPr="00A30771" w:rsidRDefault="1B100D73" w:rsidP="00BB16F2">
      <w:pPr>
        <w:widowControl w:val="0"/>
        <w:numPr>
          <w:ilvl w:val="1"/>
          <w:numId w:val="25"/>
        </w:numPr>
        <w:tabs>
          <w:tab w:val="left" w:pos="-1440"/>
        </w:tabs>
        <w:autoSpaceDE w:val="0"/>
        <w:autoSpaceDN w:val="0"/>
        <w:adjustRightInd w:val="0"/>
        <w:jc w:val="both"/>
        <w:rPr>
          <w:rFonts w:ascii="Book Antiqua" w:hAnsi="Book Antiqua"/>
          <w:strike/>
          <w:sz w:val="23"/>
          <w:szCs w:val="23"/>
        </w:rPr>
      </w:pPr>
      <w:r w:rsidRPr="00A30771">
        <w:rPr>
          <w:rFonts w:ascii="Book Antiqua" w:hAnsi="Book Antiqua"/>
          <w:strike/>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A30771" w:rsidRDefault="00624A5A" w:rsidP="00086722">
      <w:pPr>
        <w:pStyle w:val="ListParagraph"/>
        <w:rPr>
          <w:rFonts w:ascii="Book Antiqua" w:hAnsi="Book Antiqua"/>
          <w:b/>
          <w:bCs/>
          <w:strike/>
          <w:sz w:val="23"/>
          <w:szCs w:val="23"/>
          <w:lang w:val="en-GB"/>
        </w:rPr>
      </w:pPr>
    </w:p>
    <w:p w14:paraId="7D841058" w14:textId="77777777" w:rsidR="00624A5A" w:rsidRPr="00A30771" w:rsidRDefault="4C5411BD" w:rsidP="00BB16F2">
      <w:pPr>
        <w:pStyle w:val="Title"/>
        <w:numPr>
          <w:ilvl w:val="1"/>
          <w:numId w:val="25"/>
        </w:numPr>
        <w:jc w:val="both"/>
        <w:rPr>
          <w:rFonts w:ascii="Book Antiqua" w:eastAsia="SimSun" w:hAnsi="Book Antiqua"/>
          <w:b w:val="0"/>
          <w:bCs w:val="0"/>
          <w:strike/>
          <w:sz w:val="23"/>
          <w:szCs w:val="23"/>
          <w:lang w:eastAsia="zh-CN"/>
        </w:rPr>
      </w:pPr>
      <w:r w:rsidRPr="00A30771">
        <w:rPr>
          <w:rFonts w:ascii="Book Antiqua" w:eastAsia="SimSun" w:hAnsi="Book Antiqua"/>
          <w:b w:val="0"/>
          <w:bCs w:val="0"/>
          <w:strike/>
          <w:sz w:val="23"/>
          <w:szCs w:val="23"/>
          <w:lang w:eastAsia="zh-CN"/>
        </w:rPr>
        <w:t>The contractor shall submit its GST-IN registration number along with the first invoice for payment.</w:t>
      </w:r>
    </w:p>
    <w:p w14:paraId="34CE0A41" w14:textId="77777777" w:rsidR="00624A5A" w:rsidRPr="00A30771" w:rsidRDefault="00624A5A" w:rsidP="00086722">
      <w:pPr>
        <w:pStyle w:val="ListParagraph"/>
        <w:rPr>
          <w:rFonts w:ascii="Book Antiqua" w:hAnsi="Book Antiqua"/>
          <w:b/>
          <w:bCs/>
          <w:strike/>
          <w:sz w:val="23"/>
          <w:szCs w:val="23"/>
          <w:lang w:val="en-GB"/>
        </w:rPr>
      </w:pPr>
    </w:p>
    <w:p w14:paraId="1E834E10" w14:textId="77777777" w:rsidR="00624A5A" w:rsidRPr="00A30771" w:rsidRDefault="4C5411BD" w:rsidP="00BB16F2">
      <w:pPr>
        <w:pStyle w:val="Title"/>
        <w:numPr>
          <w:ilvl w:val="1"/>
          <w:numId w:val="25"/>
        </w:numPr>
        <w:jc w:val="both"/>
        <w:rPr>
          <w:rFonts w:ascii="Book Antiqua" w:hAnsi="Book Antiqua"/>
          <w:b w:val="0"/>
          <w:bCs w:val="0"/>
          <w:strike/>
          <w:sz w:val="23"/>
          <w:szCs w:val="23"/>
          <w:lang w:val="en-GB"/>
        </w:rPr>
      </w:pPr>
      <w:r w:rsidRPr="00A30771">
        <w:rPr>
          <w:rFonts w:ascii="Book Antiqua" w:eastAsia="SimSun" w:hAnsi="Book Antiqua"/>
          <w:b w:val="0"/>
          <w:bCs w:val="0"/>
          <w:strike/>
          <w:sz w:val="23"/>
          <w:szCs w:val="23"/>
          <w:lang w:eastAsia="zh-CN"/>
        </w:rPr>
        <w:lastRenderedPageBreak/>
        <w:t>Documentary evidence in respect of deposition of Welfare Tax with concern authority shall be submitted along with the bills failing which identified amount to this effect shall be deducted from the bills of the party</w:t>
      </w:r>
      <w:r w:rsidRPr="00A30771">
        <w:rPr>
          <w:rFonts w:ascii="Book Antiqua" w:hAnsi="Book Antiqua"/>
          <w:b w:val="0"/>
          <w:bCs w:val="0"/>
          <w:strike/>
          <w:sz w:val="23"/>
          <w:szCs w:val="23"/>
          <w:lang w:val="en-GB"/>
        </w:rPr>
        <w:t>.</w:t>
      </w:r>
    </w:p>
    <w:p w14:paraId="62EBF3C5" w14:textId="77777777" w:rsidR="008F7DF7" w:rsidRPr="00A30771" w:rsidRDefault="008F7DF7" w:rsidP="008F7DF7">
      <w:pPr>
        <w:pStyle w:val="ListParagraph"/>
        <w:rPr>
          <w:rFonts w:ascii="Book Antiqua" w:hAnsi="Book Antiqua"/>
          <w:b/>
          <w:bCs/>
          <w:strike/>
          <w:sz w:val="23"/>
          <w:szCs w:val="23"/>
          <w:lang w:val="en-GB"/>
        </w:rPr>
      </w:pPr>
    </w:p>
    <w:p w14:paraId="29F683CD" w14:textId="77777777" w:rsidR="008F7DF7" w:rsidRPr="00A30771" w:rsidRDefault="79FF5DA4" w:rsidP="00BB16F2">
      <w:pPr>
        <w:pStyle w:val="Title"/>
        <w:numPr>
          <w:ilvl w:val="1"/>
          <w:numId w:val="25"/>
        </w:numPr>
        <w:jc w:val="both"/>
        <w:rPr>
          <w:rFonts w:ascii="Book Antiqua" w:eastAsia="SimSun" w:hAnsi="Book Antiqua"/>
          <w:b w:val="0"/>
          <w:bCs w:val="0"/>
          <w:strike/>
          <w:sz w:val="23"/>
          <w:szCs w:val="23"/>
          <w:lang w:eastAsia="zh-CN"/>
        </w:rPr>
      </w:pPr>
      <w:r w:rsidRPr="00A30771">
        <w:rPr>
          <w:rFonts w:ascii="Book Antiqua" w:eastAsia="SimSun" w:hAnsi="Book Antiqua"/>
          <w:b w:val="0"/>
          <w:bCs w:val="0"/>
          <w:strike/>
          <w:sz w:val="23"/>
          <w:szCs w:val="23"/>
          <w:lang w:eastAsia="zh-CN"/>
        </w:rPr>
        <w:t xml:space="preserve">POWERGRID is registered on </w:t>
      </w:r>
      <w:proofErr w:type="spellStart"/>
      <w:r w:rsidRPr="00A30771">
        <w:rPr>
          <w:rFonts w:ascii="Book Antiqua" w:eastAsia="SimSun" w:hAnsi="Book Antiqua"/>
          <w:b w:val="0"/>
          <w:bCs w:val="0"/>
          <w:strike/>
          <w:sz w:val="23"/>
          <w:szCs w:val="23"/>
          <w:lang w:eastAsia="zh-CN"/>
        </w:rPr>
        <w:t>TReDS</w:t>
      </w:r>
      <w:proofErr w:type="spellEnd"/>
      <w:r w:rsidRPr="00A30771">
        <w:rPr>
          <w:rFonts w:ascii="Book Antiqua" w:eastAsia="SimSun" w:hAnsi="Book Antiqua"/>
          <w:b w:val="0"/>
          <w:bCs w:val="0"/>
          <w:strike/>
          <w:sz w:val="23"/>
          <w:szCs w:val="23"/>
          <w:lang w:eastAsia="zh-CN"/>
        </w:rPr>
        <w:t xml:space="preserve"> (Trade Receivables Discounting System) platforms namely i.e. RXIL (Receivable Exchange of India Limited), M1-xchange (Mynd Solutions Private Limited) and </w:t>
      </w:r>
      <w:proofErr w:type="spellStart"/>
      <w:r w:rsidRPr="00A30771">
        <w:rPr>
          <w:rFonts w:ascii="Book Antiqua" w:eastAsia="SimSun" w:hAnsi="Book Antiqua"/>
          <w:b w:val="0"/>
          <w:bCs w:val="0"/>
          <w:strike/>
          <w:sz w:val="23"/>
          <w:szCs w:val="23"/>
          <w:lang w:eastAsia="zh-CN"/>
        </w:rPr>
        <w:t>Invoicemart</w:t>
      </w:r>
      <w:proofErr w:type="spellEnd"/>
      <w:r w:rsidRPr="00A30771">
        <w:rPr>
          <w:rFonts w:ascii="Book Antiqua" w:eastAsia="SimSun" w:hAnsi="Book Antiqua"/>
          <w:b w:val="0"/>
          <w:bCs w:val="0"/>
          <w:strike/>
          <w:sz w:val="23"/>
          <w:szCs w:val="23"/>
          <w:lang w:eastAsia="zh-CN"/>
        </w:rPr>
        <w:t xml:space="preserve"> (</w:t>
      </w:r>
      <w:proofErr w:type="spellStart"/>
      <w:r w:rsidRPr="00A30771">
        <w:rPr>
          <w:rFonts w:ascii="Book Antiqua" w:eastAsia="SimSun" w:hAnsi="Book Antiqua"/>
          <w:b w:val="0"/>
          <w:bCs w:val="0"/>
          <w:strike/>
          <w:sz w:val="23"/>
          <w:szCs w:val="23"/>
          <w:lang w:eastAsia="zh-CN"/>
        </w:rPr>
        <w:t>A.TReDS</w:t>
      </w:r>
      <w:proofErr w:type="spellEnd"/>
      <w:r w:rsidRPr="00A30771">
        <w:rPr>
          <w:rFonts w:ascii="Book Antiqua" w:eastAsia="SimSun" w:hAnsi="Book Antiqua"/>
          <w:b w:val="0"/>
          <w:bCs w:val="0"/>
          <w:strike/>
          <w:sz w:val="23"/>
          <w:szCs w:val="23"/>
          <w:lang w:eastAsia="zh-CN"/>
        </w:rPr>
        <w:t xml:space="preserve"> Limited) and the facility of the same may be availed by Micro, Small and Medium Enterprises (MSMEs) for payment.</w:t>
      </w:r>
    </w:p>
    <w:p w14:paraId="6D98A12B" w14:textId="77777777" w:rsidR="00082235" w:rsidRPr="00A30771" w:rsidRDefault="00082235" w:rsidP="00086722">
      <w:pPr>
        <w:pStyle w:val="ListParagraph"/>
        <w:jc w:val="both"/>
        <w:rPr>
          <w:rFonts w:ascii="Book Antiqua" w:hAnsi="Book Antiqua"/>
          <w:strike/>
          <w:sz w:val="23"/>
          <w:szCs w:val="23"/>
        </w:rPr>
      </w:pPr>
    </w:p>
    <w:p w14:paraId="303E530F" w14:textId="77777777" w:rsidR="00572645" w:rsidRPr="00A30771" w:rsidRDefault="385EBA23" w:rsidP="00BB16F2">
      <w:pPr>
        <w:pStyle w:val="Title"/>
        <w:numPr>
          <w:ilvl w:val="1"/>
          <w:numId w:val="25"/>
        </w:numPr>
        <w:jc w:val="both"/>
        <w:rPr>
          <w:rFonts w:ascii="Book Antiqua" w:hAnsi="Book Antiqua"/>
          <w:strike/>
          <w:sz w:val="23"/>
          <w:szCs w:val="23"/>
        </w:rPr>
      </w:pPr>
      <w:r w:rsidRPr="00A30771">
        <w:rPr>
          <w:rFonts w:ascii="Book Antiqua" w:eastAsia="Calibri" w:hAnsi="Book Antiqua" w:cs="Calibri"/>
          <w:strike/>
          <w:color w:val="000000" w:themeColor="text1"/>
          <w:sz w:val="23"/>
          <w:szCs w:val="23"/>
          <w:lang w:bidi="hi-IN"/>
        </w:rPr>
        <w:t>Payment Tracking</w:t>
      </w:r>
    </w:p>
    <w:p w14:paraId="30E743E2" w14:textId="77777777" w:rsidR="00572645" w:rsidRPr="00A30771" w:rsidRDefault="385EBA23" w:rsidP="00BB16F2">
      <w:pPr>
        <w:numPr>
          <w:ilvl w:val="2"/>
          <w:numId w:val="25"/>
        </w:numPr>
        <w:autoSpaceDE w:val="0"/>
        <w:autoSpaceDN w:val="0"/>
        <w:adjustRightInd w:val="0"/>
        <w:jc w:val="both"/>
        <w:rPr>
          <w:rFonts w:ascii="Book Antiqua" w:eastAsia="Calibri" w:hAnsi="Book Antiqua" w:cs="Calibri"/>
          <w:strike/>
          <w:color w:val="000000"/>
          <w:sz w:val="23"/>
          <w:szCs w:val="23"/>
          <w:lang w:bidi="hi-IN"/>
        </w:rPr>
      </w:pPr>
      <w:r w:rsidRPr="00A30771">
        <w:rPr>
          <w:rFonts w:ascii="Book Antiqua" w:eastAsia="Calibri" w:hAnsi="Book Antiqua" w:cs="Calibri"/>
          <w:strike/>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00A30771">
          <w:rPr>
            <w:rStyle w:val="Hyperlink"/>
            <w:rFonts w:ascii="Book Antiqua" w:eastAsia="Calibri" w:hAnsi="Book Antiqua" w:cs="Calibri"/>
            <w:strike/>
            <w:sz w:val="23"/>
            <w:szCs w:val="23"/>
            <w:lang w:bidi="hi-IN"/>
          </w:rPr>
          <w:t>https://etender.powergrid.in</w:t>
        </w:r>
      </w:hyperlink>
      <w:r w:rsidRPr="00A30771">
        <w:rPr>
          <w:rFonts w:ascii="Book Antiqua" w:eastAsia="Calibri" w:hAnsi="Book Antiqua" w:cs="Calibri"/>
          <w:strike/>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A30771" w:rsidRDefault="00572645" w:rsidP="00572645">
      <w:pPr>
        <w:autoSpaceDE w:val="0"/>
        <w:autoSpaceDN w:val="0"/>
        <w:adjustRightInd w:val="0"/>
        <w:ind w:left="720"/>
        <w:jc w:val="both"/>
        <w:rPr>
          <w:rFonts w:ascii="Book Antiqua" w:eastAsia="Calibri" w:hAnsi="Book Antiqua" w:cs="Calibri"/>
          <w:strike/>
          <w:color w:val="000000"/>
          <w:sz w:val="23"/>
          <w:szCs w:val="23"/>
          <w:lang w:bidi="hi-IN"/>
        </w:rPr>
      </w:pPr>
    </w:p>
    <w:p w14:paraId="41C3BD5D" w14:textId="77777777" w:rsidR="00572645" w:rsidRPr="00A30771" w:rsidRDefault="00572645" w:rsidP="00572645">
      <w:pPr>
        <w:numPr>
          <w:ilvl w:val="1"/>
          <w:numId w:val="21"/>
        </w:numPr>
        <w:autoSpaceDE w:val="0"/>
        <w:autoSpaceDN w:val="0"/>
        <w:adjustRightInd w:val="0"/>
        <w:ind w:left="1440" w:hanging="720"/>
        <w:jc w:val="both"/>
        <w:rPr>
          <w:rFonts w:ascii="Book Antiqua" w:eastAsia="Calibri" w:hAnsi="Book Antiqua" w:cs="Calibri"/>
          <w:strike/>
          <w:color w:val="000000"/>
          <w:sz w:val="23"/>
          <w:szCs w:val="23"/>
          <w:lang w:bidi="hi-IN"/>
        </w:rPr>
      </w:pPr>
      <w:r w:rsidRPr="00A30771">
        <w:rPr>
          <w:rFonts w:ascii="Book Antiqua" w:eastAsia="Calibri" w:hAnsi="Book Antiqua" w:cs="Calibri"/>
          <w:strike/>
          <w:color w:val="000000"/>
          <w:sz w:val="23"/>
          <w:szCs w:val="23"/>
          <w:lang w:bidi="hi-IN"/>
        </w:rPr>
        <w:t>Once registered, the Contractor/ Service Provider can log-in to POWERGRID’s Vendor Bill Tracking System with Vendor Log-In ID and Password.</w:t>
      </w:r>
    </w:p>
    <w:p w14:paraId="5997CC1D" w14:textId="77777777" w:rsidR="00572645" w:rsidRPr="00A30771" w:rsidRDefault="00572645" w:rsidP="00572645">
      <w:pPr>
        <w:ind w:left="720"/>
        <w:jc w:val="both"/>
        <w:rPr>
          <w:rFonts w:ascii="Book Antiqua" w:eastAsia="Calibri" w:hAnsi="Book Antiqua" w:cs="Calibri"/>
          <w:strike/>
          <w:color w:val="000000"/>
          <w:sz w:val="23"/>
          <w:szCs w:val="23"/>
          <w:lang w:bidi="hi-IN"/>
        </w:rPr>
      </w:pPr>
    </w:p>
    <w:p w14:paraId="25BCEB52" w14:textId="77777777" w:rsidR="00572645" w:rsidRPr="00A30771" w:rsidRDefault="00572645" w:rsidP="00572645">
      <w:pPr>
        <w:numPr>
          <w:ilvl w:val="1"/>
          <w:numId w:val="21"/>
        </w:numPr>
        <w:autoSpaceDE w:val="0"/>
        <w:autoSpaceDN w:val="0"/>
        <w:adjustRightInd w:val="0"/>
        <w:ind w:left="1440" w:hanging="720"/>
        <w:jc w:val="both"/>
        <w:rPr>
          <w:rFonts w:ascii="Book Antiqua" w:eastAsia="Calibri" w:hAnsi="Book Antiqua" w:cs="Calibri"/>
          <w:strike/>
          <w:sz w:val="23"/>
          <w:szCs w:val="23"/>
          <w:lang w:bidi="hi-IN"/>
        </w:rPr>
      </w:pPr>
      <w:r w:rsidRPr="00A30771">
        <w:rPr>
          <w:rFonts w:ascii="Book Antiqua" w:eastAsia="Calibri" w:hAnsi="Book Antiqua" w:cs="Calibri"/>
          <w:strike/>
          <w:sz w:val="23"/>
          <w:szCs w:val="23"/>
          <w:lang w:bidi="hi-IN"/>
        </w:rPr>
        <w:t>Bill entry is to be done by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 xml:space="preserve"> on POWERGRID’s ERP Portal prior to submission of bill. An </w:t>
      </w:r>
      <w:r w:rsidRPr="00A30771">
        <w:rPr>
          <w:rFonts w:ascii="Book Antiqua" w:eastAsia="Calibri" w:hAnsi="Book Antiqua" w:cs="Calibri"/>
          <w:strike/>
          <w:color w:val="000000"/>
          <w:sz w:val="23"/>
          <w:szCs w:val="23"/>
          <w:lang w:bidi="hi-IN"/>
        </w:rPr>
        <w:t>automated</w:t>
      </w:r>
      <w:r w:rsidRPr="00A30771">
        <w:rPr>
          <w:rFonts w:ascii="Book Antiqua" w:eastAsia="Calibri" w:hAnsi="Book Antiqua" w:cs="Calibri"/>
          <w:strike/>
          <w:sz w:val="23"/>
          <w:szCs w:val="23"/>
          <w:lang w:bidi="hi-IN"/>
        </w:rPr>
        <w:t xml:space="preserve"> e-mail with unique reference number will be sent to the Contractor/</w:t>
      </w:r>
      <w:r w:rsidRPr="00A30771">
        <w:rPr>
          <w:rFonts w:ascii="Book Antiqua" w:eastAsia="Calibri" w:hAnsi="Book Antiqua" w:cs="Calibri"/>
          <w:strike/>
          <w:color w:val="000000"/>
          <w:sz w:val="23"/>
          <w:szCs w:val="23"/>
          <w:lang w:bidi="hi-IN"/>
        </w:rPr>
        <w:t>Service Provider</w:t>
      </w:r>
      <w:r w:rsidRPr="00A30771">
        <w:rPr>
          <w:rFonts w:ascii="Book Antiqua" w:eastAsia="Calibri" w:hAnsi="Book Antiqua" w:cs="Calibri"/>
          <w:strike/>
          <w:sz w:val="23"/>
          <w:szCs w:val="23"/>
          <w:lang w:bidi="hi-IN"/>
        </w:rPr>
        <w:t>, which needs to be printed and attached on top of the corresponding physical bill to be submitted by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 xml:space="preserve"> to POWERGRID.</w:t>
      </w:r>
    </w:p>
    <w:p w14:paraId="5502C6E2" w14:textId="77777777" w:rsidR="00572645" w:rsidRPr="00A30771" w:rsidRDefault="00572645" w:rsidP="00572645">
      <w:pPr>
        <w:numPr>
          <w:ilvl w:val="1"/>
          <w:numId w:val="21"/>
        </w:numPr>
        <w:autoSpaceDE w:val="0"/>
        <w:autoSpaceDN w:val="0"/>
        <w:adjustRightInd w:val="0"/>
        <w:ind w:left="1440" w:hanging="720"/>
        <w:jc w:val="both"/>
        <w:rPr>
          <w:rFonts w:ascii="Book Antiqua" w:eastAsia="Calibri" w:hAnsi="Book Antiqua" w:cs="Calibri"/>
          <w:strike/>
          <w:sz w:val="23"/>
          <w:szCs w:val="23"/>
          <w:lang w:bidi="hi-IN"/>
        </w:rPr>
      </w:pPr>
      <w:r w:rsidRPr="00A30771">
        <w:rPr>
          <w:rFonts w:ascii="Book Antiqua" w:eastAsia="Calibri" w:hAnsi="Book Antiqua" w:cs="Calibri"/>
          <w:strike/>
          <w:sz w:val="23"/>
          <w:szCs w:val="23"/>
          <w:lang w:bidi="hi-IN"/>
        </w:rPr>
        <w:t>On receipt of physical bill, concerned POWERGRID’s official shall online acknowledge the receipt of bill. This action will trigger an automated mail to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 xml:space="preserve"> intimating that the physical copy of the bill has been received and is under verification / processing.</w:t>
      </w:r>
    </w:p>
    <w:p w14:paraId="110FFD37" w14:textId="77777777" w:rsidR="00572645" w:rsidRPr="00A30771" w:rsidRDefault="00572645" w:rsidP="00572645">
      <w:pPr>
        <w:autoSpaceDE w:val="0"/>
        <w:autoSpaceDN w:val="0"/>
        <w:adjustRightInd w:val="0"/>
        <w:ind w:left="720"/>
        <w:jc w:val="both"/>
        <w:rPr>
          <w:rFonts w:ascii="Book Antiqua" w:eastAsia="Calibri" w:hAnsi="Book Antiqua" w:cs="Calibri"/>
          <w:strike/>
          <w:sz w:val="23"/>
          <w:szCs w:val="23"/>
          <w:lang w:bidi="hi-IN"/>
        </w:rPr>
      </w:pPr>
    </w:p>
    <w:p w14:paraId="02E81B99" w14:textId="77777777" w:rsidR="00572645" w:rsidRPr="00A30771" w:rsidRDefault="00572645" w:rsidP="00572645">
      <w:pPr>
        <w:numPr>
          <w:ilvl w:val="1"/>
          <w:numId w:val="21"/>
        </w:numPr>
        <w:autoSpaceDE w:val="0"/>
        <w:autoSpaceDN w:val="0"/>
        <w:adjustRightInd w:val="0"/>
        <w:ind w:left="1440" w:hanging="720"/>
        <w:jc w:val="both"/>
        <w:rPr>
          <w:rFonts w:ascii="Book Antiqua" w:hAnsi="Book Antiqua"/>
          <w:strike/>
          <w:sz w:val="23"/>
          <w:szCs w:val="23"/>
        </w:rPr>
      </w:pPr>
      <w:r w:rsidRPr="00A30771">
        <w:rPr>
          <w:rFonts w:ascii="Book Antiqua" w:eastAsia="Calibri" w:hAnsi="Book Antiqua" w:cs="Calibri"/>
          <w:strike/>
          <w:sz w:val="23"/>
          <w:szCs w:val="23"/>
          <w:lang w:bidi="hi-IN"/>
        </w:rPr>
        <w:t>The day the payment is made, a mail stating the “Bill number, net payment amount and details of the bank from where the payment has been made” will be sent to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lastRenderedPageBreak/>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012B9EE2" w:rsidR="00E101C6" w:rsidRPr="00176CF6" w:rsidRDefault="389309D9" w:rsidP="00BB16F2">
      <w:pPr>
        <w:pStyle w:val="Title"/>
        <w:numPr>
          <w:ilvl w:val="0"/>
          <w:numId w:val="25"/>
        </w:numPr>
        <w:jc w:val="both"/>
        <w:rPr>
          <w:rFonts w:ascii="Book Antiqua" w:hAnsi="Book Antiqua"/>
          <w:sz w:val="23"/>
          <w:szCs w:val="23"/>
          <w:u w:val="single"/>
          <w:lang w:val="en-GB"/>
        </w:rPr>
      </w:pPr>
      <w:r w:rsidRPr="00176CF6">
        <w:rPr>
          <w:rFonts w:ascii="Book Antiqua" w:hAnsi="Book Antiqua"/>
          <w:sz w:val="23"/>
          <w:szCs w:val="23"/>
          <w:u w:val="single"/>
          <w:lang w:val="en-GB"/>
        </w:rPr>
        <w:t xml:space="preserve">Defect Liability Period: </w:t>
      </w:r>
      <w:r w:rsidRPr="00176CF6">
        <w:rPr>
          <w:rFonts w:ascii="Book Antiqua" w:hAnsi="Book Antiqua"/>
          <w:sz w:val="23"/>
          <w:szCs w:val="23"/>
          <w:u w:val="single"/>
          <w:rtl/>
          <w:cs/>
          <w:lang w:val="en-GB"/>
        </w:rPr>
        <w:t xml:space="preserve"> </w:t>
      </w:r>
      <w:r w:rsidR="00176CF6" w:rsidRPr="00176CF6">
        <w:rPr>
          <w:rFonts w:ascii="Book Antiqua" w:hAnsi="Book Antiqua"/>
          <w:sz w:val="23"/>
          <w:szCs w:val="23"/>
          <w:u w:val="single"/>
          <w:rtl/>
          <w:lang w:val="en-GB"/>
        </w:rPr>
        <w:t>NA</w:t>
      </w:r>
    </w:p>
    <w:p w14:paraId="464EB7D9" w14:textId="35DB0E95" w:rsidR="00646850" w:rsidRPr="00176CF6" w:rsidRDefault="4B8C84EF" w:rsidP="00BB16F2">
      <w:pPr>
        <w:pStyle w:val="Title"/>
        <w:numPr>
          <w:ilvl w:val="1"/>
          <w:numId w:val="25"/>
        </w:numPr>
        <w:jc w:val="both"/>
        <w:rPr>
          <w:rFonts w:ascii="Book Antiqua" w:hAnsi="Book Antiqua"/>
          <w:b w:val="0"/>
          <w:bCs w:val="0"/>
          <w:sz w:val="23"/>
          <w:szCs w:val="23"/>
          <w:lang w:val="en-GB"/>
        </w:rPr>
      </w:pPr>
      <w:r w:rsidRPr="00131330">
        <w:rPr>
          <w:rFonts w:ascii="Book Antiqua" w:hAnsi="Book Antiqua"/>
          <w:b w:val="0"/>
          <w:bCs w:val="0"/>
          <w:strike/>
          <w:sz w:val="23"/>
          <w:szCs w:val="23"/>
          <w:lang w:val="en-GB"/>
        </w:rPr>
        <w:t xml:space="preserve">Defects Liability Period shall be for </w:t>
      </w:r>
      <w:r w:rsidR="00176CF6" w:rsidRPr="00131330">
        <w:rPr>
          <w:rFonts w:ascii="Book Antiqua" w:hAnsi="Book Antiqua"/>
          <w:strike/>
          <w:sz w:val="23"/>
          <w:szCs w:val="23"/>
          <w:highlight w:val="yellow"/>
          <w:lang w:val="en-GB"/>
        </w:rPr>
        <w:t>Six months</w:t>
      </w:r>
      <w:r w:rsidRPr="00131330">
        <w:rPr>
          <w:rFonts w:ascii="Book Antiqua" w:hAnsi="Book Antiqua"/>
          <w:strike/>
          <w:sz w:val="23"/>
          <w:szCs w:val="23"/>
          <w:highlight w:val="yellow"/>
          <w:lang w:val="en-GB"/>
        </w:rPr>
        <w:t xml:space="preserve"> from the date of completion of work in all respects. </w:t>
      </w:r>
      <w:r w:rsidRPr="00131330">
        <w:rPr>
          <w:rFonts w:ascii="Book Antiqua" w:hAnsi="Book Antiqua"/>
          <w:b w:val="0"/>
          <w:bCs w:val="0"/>
          <w:strike/>
          <w:sz w:val="23"/>
          <w:szCs w:val="23"/>
          <w:lang w:val="en-GB"/>
        </w:rPr>
        <w:t>If any defect is noticed during the defect liability period, same shall be attended by the Contractor at no cost to the Corporation</w:t>
      </w:r>
      <w:r w:rsidRPr="00176CF6">
        <w:rPr>
          <w:rFonts w:ascii="Book Antiqua" w:hAnsi="Book Antiqua"/>
          <w:b w:val="0"/>
          <w:bCs w:val="0"/>
          <w:sz w:val="23"/>
          <w:szCs w:val="23"/>
          <w:lang w:val="en-GB"/>
        </w:rPr>
        <w:t>.</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15D52D94" w:rsidR="00A13547" w:rsidRPr="00F26467"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F26467">
        <w:rPr>
          <w:rFonts w:ascii="Book Antiqua" w:hAnsi="Book Antiqua"/>
          <w:bCs w:val="0"/>
          <w:sz w:val="23"/>
          <w:szCs w:val="23"/>
          <w:highlight w:val="yellow"/>
          <w:lang w:val="en-GB"/>
        </w:rPr>
        <w:t xml:space="preserve">The guarantee shall be valid up to 90 days after the </w:t>
      </w:r>
      <w:r w:rsidR="0075497A" w:rsidRPr="00F26467">
        <w:rPr>
          <w:rFonts w:ascii="Book Antiqua" w:hAnsi="Book Antiqua"/>
          <w:bCs w:val="0"/>
          <w:sz w:val="23"/>
          <w:szCs w:val="23"/>
          <w:highlight w:val="yellow"/>
          <w:lang w:val="en-GB"/>
        </w:rPr>
        <w:t>completion of</w:t>
      </w:r>
      <w:r w:rsidR="00F26467">
        <w:rPr>
          <w:rFonts w:ascii="Book Antiqua" w:hAnsi="Book Antiqua"/>
          <w:bCs w:val="0"/>
          <w:sz w:val="23"/>
          <w:szCs w:val="23"/>
          <w:highlight w:val="yellow"/>
          <w:lang w:val="en-GB"/>
        </w:rPr>
        <w:t xml:space="preserve"> work in all respect</w:t>
      </w:r>
      <w:r w:rsidRPr="00F26467">
        <w:rPr>
          <w:rFonts w:ascii="Book Antiqua" w:hAnsi="Book Antiqua"/>
          <w:bCs w:val="0"/>
          <w:sz w:val="23"/>
          <w:szCs w:val="23"/>
          <w:highlight w:val="yellow"/>
          <w:lang w:val="en-GB"/>
        </w:rPr>
        <w:t>.</w:t>
      </w:r>
      <w:r w:rsidRPr="00F26467">
        <w:rPr>
          <w:rFonts w:ascii="Book Antiqua" w:hAnsi="Book Antiqua"/>
          <w:b w:val="0"/>
          <w:sz w:val="23"/>
          <w:szCs w:val="23"/>
          <w:lang w:val="en-GB"/>
        </w:rPr>
        <w:t xml:space="preserve"> </w:t>
      </w:r>
    </w:p>
    <w:p w14:paraId="23DE523C" w14:textId="77777777" w:rsidR="00F273C2" w:rsidRPr="00F26467"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3537BD7A" w:rsidR="00EE7F1C" w:rsidRPr="008B2AFC" w:rsidRDefault="00EE7F1C" w:rsidP="00EE7F1C">
      <w:pPr>
        <w:pStyle w:val="Title"/>
        <w:ind w:left="720"/>
        <w:rPr>
          <w:rFonts w:ascii="Book Antiqua" w:hAnsi="Book Antiqua"/>
          <w:sz w:val="23"/>
          <w:szCs w:val="23"/>
          <w:u w:val="single"/>
          <w:lang w:val="en-GB"/>
        </w:rPr>
      </w:pP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Earnest Money submitted by the contractor along with bid/tender shall be treated as Initial Security Deposit. In case EMD submitted is in the form of Bank Guarantee, </w:t>
      </w:r>
      <w:r w:rsidRPr="008B2AFC">
        <w:rPr>
          <w:rFonts w:ascii="Book Antiqua" w:hAnsi="Book Antiqua"/>
          <w:b w:val="0"/>
          <w:bCs w:val="0"/>
          <w:sz w:val="23"/>
          <w:szCs w:val="23"/>
          <w:lang w:val="en-GB"/>
        </w:rPr>
        <w:lastRenderedPageBreak/>
        <w:t>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lastRenderedPageBreak/>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lastRenderedPageBreak/>
              <w:t>1</w:t>
            </w:r>
          </w:p>
        </w:tc>
        <w:tc>
          <w:tcPr>
            <w:tcW w:w="2970" w:type="dxa"/>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lastRenderedPageBreak/>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3813C0D1"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r w:rsidR="00912835">
        <w:rPr>
          <w:rFonts w:ascii="Book Antiqua" w:hAnsi="Book Antiqua"/>
          <w:sz w:val="23"/>
          <w:szCs w:val="23"/>
          <w:lang w:val="en-GB"/>
        </w:rPr>
        <w:t>s</w:t>
      </w:r>
    </w:p>
    <w:p w14:paraId="5DE2B19A" w14:textId="77777777" w:rsidR="00646850" w:rsidRPr="00C758A1" w:rsidRDefault="4B8C84EF" w:rsidP="00BB16F2">
      <w:pPr>
        <w:pStyle w:val="Title"/>
        <w:numPr>
          <w:ilvl w:val="1"/>
          <w:numId w:val="25"/>
        </w:numPr>
        <w:tabs>
          <w:tab w:val="num" w:pos="747"/>
        </w:tabs>
        <w:jc w:val="both"/>
        <w:rPr>
          <w:rFonts w:ascii="Book Antiqua" w:hAnsi="Book Antiqua"/>
          <w:bCs w:val="0"/>
          <w:strike/>
          <w:sz w:val="23"/>
          <w:szCs w:val="23"/>
          <w:lang w:val="en-GB"/>
        </w:rPr>
      </w:pPr>
      <w:r w:rsidRPr="00C758A1">
        <w:rPr>
          <w:rFonts w:ascii="Book Antiqua" w:hAnsi="Book Antiqua"/>
          <w:strike/>
          <w:sz w:val="23"/>
          <w:szCs w:val="23"/>
          <w:lang w:val="en-GB"/>
        </w:rPr>
        <w:t xml:space="preserve">Considering a small volume of work, maintaining field quality plan waived off, </w:t>
      </w:r>
      <w:r w:rsidR="1D7ED50A" w:rsidRPr="00C758A1">
        <w:rPr>
          <w:rFonts w:ascii="Book Antiqua" w:hAnsi="Book Antiqua"/>
          <w:strike/>
          <w:sz w:val="23"/>
          <w:szCs w:val="23"/>
          <w:lang w:val="en-GB"/>
        </w:rPr>
        <w:t>however the materials shall be brought from approved source/ approved brand. In case, approved source is not available then source approval shall be taken based on the testing required as per SFQP</w:t>
      </w:r>
      <w:r w:rsidRPr="00C758A1">
        <w:rPr>
          <w:rFonts w:ascii="Book Antiqua" w:hAnsi="Book Antiqua"/>
          <w:strike/>
          <w:sz w:val="23"/>
          <w:szCs w:val="23"/>
          <w:lang w:val="en-GB"/>
        </w:rPr>
        <w:t>.</w:t>
      </w:r>
    </w:p>
    <w:p w14:paraId="0AB12BCA" w14:textId="77777777" w:rsidR="00646850" w:rsidRPr="003D3162" w:rsidRDefault="4B8C84EF" w:rsidP="00BB16F2">
      <w:pPr>
        <w:pStyle w:val="Title"/>
        <w:numPr>
          <w:ilvl w:val="1"/>
          <w:numId w:val="25"/>
        </w:numPr>
        <w:tabs>
          <w:tab w:val="num" w:pos="747"/>
        </w:tabs>
        <w:jc w:val="both"/>
        <w:rPr>
          <w:rFonts w:ascii="Book Antiqua" w:hAnsi="Book Antiqua"/>
          <w:bCs w:val="0"/>
          <w:strike/>
          <w:sz w:val="23"/>
          <w:szCs w:val="23"/>
          <w:lang w:val="en-GB"/>
        </w:rPr>
      </w:pPr>
      <w:r w:rsidRPr="003D3162">
        <w:rPr>
          <w:rFonts w:ascii="Book Antiqua" w:hAnsi="Book Antiqua"/>
          <w:strike/>
          <w:sz w:val="23"/>
          <w:szCs w:val="23"/>
          <w:lang w:val="en-GB"/>
        </w:rPr>
        <w:t>POWERGRID latest revision of SFQP civil works for site packages (</w:t>
      </w:r>
      <w:r w:rsidR="512AC34C" w:rsidRPr="003D3162">
        <w:rPr>
          <w:rFonts w:ascii="Book Antiqua" w:hAnsi="Book Antiqua"/>
          <w:strike/>
          <w:sz w:val="23"/>
          <w:szCs w:val="23"/>
          <w:lang w:val="en-GB"/>
        </w:rPr>
        <w:t>SFQP No. C/QA&amp;I/SFQP/SITE-CIVIL-2012/ (Rev 4)</w:t>
      </w:r>
      <w:r w:rsidRPr="003D3162">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lastRenderedPageBreak/>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ensure that the affected person(s) must be administered first-aid and all efforts made to immediately shift to nearby hospital or any </w:t>
      </w:r>
      <w:r w:rsidRPr="00916DEB">
        <w:rPr>
          <w:rFonts w:ascii="Book Antiqua" w:hAnsi="Book Antiqua"/>
        </w:rPr>
        <w:lastRenderedPageBreak/>
        <w:t>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lastRenderedPageBreak/>
              <w:t>c.</w:t>
            </w:r>
          </w:p>
        </w:tc>
        <w:tc>
          <w:tcPr>
            <w:tcW w:w="4050" w:type="dxa"/>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D887D" w14:textId="77777777" w:rsidR="00383B77" w:rsidRDefault="00383B77">
      <w:r>
        <w:separator/>
      </w:r>
    </w:p>
  </w:endnote>
  <w:endnote w:type="continuationSeparator" w:id="0">
    <w:p w14:paraId="266C1AFA" w14:textId="77777777" w:rsidR="00383B77" w:rsidRDefault="00383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71F900B1" w14:textId="04360259" w:rsidR="007D2DC9" w:rsidRPr="008E35BC" w:rsidRDefault="00572645" w:rsidP="008E35BC">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4B6BD" w14:textId="77777777" w:rsidR="00383B77" w:rsidRDefault="00383B77">
      <w:r>
        <w:separator/>
      </w:r>
    </w:p>
  </w:footnote>
  <w:footnote w:type="continuationSeparator" w:id="0">
    <w:p w14:paraId="60001400" w14:textId="77777777" w:rsidR="00383B77" w:rsidRDefault="00383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320BA066" w:rsidR="00572645" w:rsidRPr="009B4008" w:rsidRDefault="00572645" w:rsidP="00D81495">
    <w:pPr>
      <w:pStyle w:val="Header"/>
      <w:pBdr>
        <w:bottom w:val="single" w:sz="4" w:space="1" w:color="auto"/>
      </w:pBdr>
      <w:jc w:val="right"/>
      <w:rPr>
        <w:rFonts w:ascii="Garamond" w:hAnsi="Garamond"/>
      </w:rPr>
    </w:pP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554460870">
    <w:abstractNumId w:val="8"/>
  </w:num>
  <w:num w:numId="2" w16cid:durableId="972441480">
    <w:abstractNumId w:val="25"/>
  </w:num>
  <w:num w:numId="3" w16cid:durableId="1058623924">
    <w:abstractNumId w:val="7"/>
  </w:num>
  <w:num w:numId="4" w16cid:durableId="263417141">
    <w:abstractNumId w:val="4"/>
  </w:num>
  <w:num w:numId="5" w16cid:durableId="2115248143">
    <w:abstractNumId w:val="1"/>
  </w:num>
  <w:num w:numId="6" w16cid:durableId="777987924">
    <w:abstractNumId w:val="6"/>
  </w:num>
  <w:num w:numId="7" w16cid:durableId="489365819">
    <w:abstractNumId w:val="12"/>
  </w:num>
  <w:num w:numId="8" w16cid:durableId="780998451">
    <w:abstractNumId w:val="19"/>
  </w:num>
  <w:num w:numId="9" w16cid:durableId="1090738012">
    <w:abstractNumId w:val="18"/>
  </w:num>
  <w:num w:numId="10" w16cid:durableId="201037">
    <w:abstractNumId w:val="16"/>
  </w:num>
  <w:num w:numId="11" w16cid:durableId="388261791">
    <w:abstractNumId w:val="10"/>
  </w:num>
  <w:num w:numId="12" w16cid:durableId="1954894809">
    <w:abstractNumId w:val="11"/>
  </w:num>
  <w:num w:numId="13" w16cid:durableId="614943438">
    <w:abstractNumId w:val="24"/>
  </w:num>
  <w:num w:numId="14" w16cid:durableId="1593470870">
    <w:abstractNumId w:val="23"/>
  </w:num>
  <w:num w:numId="15" w16cid:durableId="308677625">
    <w:abstractNumId w:val="21"/>
  </w:num>
  <w:num w:numId="16" w16cid:durableId="1236821398">
    <w:abstractNumId w:val="13"/>
  </w:num>
  <w:num w:numId="17" w16cid:durableId="621225047">
    <w:abstractNumId w:val="2"/>
  </w:num>
  <w:num w:numId="18" w16cid:durableId="870068388">
    <w:abstractNumId w:val="15"/>
  </w:num>
  <w:num w:numId="19" w16cid:durableId="1563952386">
    <w:abstractNumId w:val="22"/>
  </w:num>
  <w:num w:numId="20" w16cid:durableId="523137134">
    <w:abstractNumId w:val="5"/>
  </w:num>
  <w:num w:numId="21" w16cid:durableId="659381843">
    <w:abstractNumId w:val="0"/>
  </w:num>
  <w:num w:numId="22" w16cid:durableId="805506662">
    <w:abstractNumId w:val="17"/>
  </w:num>
  <w:num w:numId="23" w16cid:durableId="72239568">
    <w:abstractNumId w:val="3"/>
  </w:num>
  <w:num w:numId="24" w16cid:durableId="426772316">
    <w:abstractNumId w:val="9"/>
  </w:num>
  <w:num w:numId="25" w16cid:durableId="153893108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18E5"/>
    <w:rsid w:val="00023D01"/>
    <w:rsid w:val="00025A55"/>
    <w:rsid w:val="00027826"/>
    <w:rsid w:val="000314C7"/>
    <w:rsid w:val="00031CD0"/>
    <w:rsid w:val="00032458"/>
    <w:rsid w:val="00032E9D"/>
    <w:rsid w:val="00040217"/>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0AAB"/>
    <w:rsid w:val="000F3055"/>
    <w:rsid w:val="000F31A2"/>
    <w:rsid w:val="000F4543"/>
    <w:rsid w:val="000F4787"/>
    <w:rsid w:val="000F5769"/>
    <w:rsid w:val="000F5F7B"/>
    <w:rsid w:val="000F7186"/>
    <w:rsid w:val="000F7AF8"/>
    <w:rsid w:val="000F7DD2"/>
    <w:rsid w:val="001001BE"/>
    <w:rsid w:val="00100763"/>
    <w:rsid w:val="00100D3D"/>
    <w:rsid w:val="001015E4"/>
    <w:rsid w:val="00102251"/>
    <w:rsid w:val="00102C06"/>
    <w:rsid w:val="00103767"/>
    <w:rsid w:val="00106B4B"/>
    <w:rsid w:val="00106E70"/>
    <w:rsid w:val="00107FA1"/>
    <w:rsid w:val="001124AB"/>
    <w:rsid w:val="00115B77"/>
    <w:rsid w:val="00116131"/>
    <w:rsid w:val="00117510"/>
    <w:rsid w:val="001206B9"/>
    <w:rsid w:val="00120B4F"/>
    <w:rsid w:val="00123198"/>
    <w:rsid w:val="00123789"/>
    <w:rsid w:val="0013127F"/>
    <w:rsid w:val="00131330"/>
    <w:rsid w:val="001315C1"/>
    <w:rsid w:val="00133419"/>
    <w:rsid w:val="00133C54"/>
    <w:rsid w:val="0013644D"/>
    <w:rsid w:val="00141DB4"/>
    <w:rsid w:val="001437BC"/>
    <w:rsid w:val="001449B9"/>
    <w:rsid w:val="0014635C"/>
    <w:rsid w:val="001463A3"/>
    <w:rsid w:val="0015080C"/>
    <w:rsid w:val="00151E91"/>
    <w:rsid w:val="001527CC"/>
    <w:rsid w:val="00152FAE"/>
    <w:rsid w:val="0015310D"/>
    <w:rsid w:val="001602C7"/>
    <w:rsid w:val="00170E89"/>
    <w:rsid w:val="00171272"/>
    <w:rsid w:val="001734B8"/>
    <w:rsid w:val="001734E3"/>
    <w:rsid w:val="00174D75"/>
    <w:rsid w:val="00175669"/>
    <w:rsid w:val="00176CF6"/>
    <w:rsid w:val="00181FED"/>
    <w:rsid w:val="0018271F"/>
    <w:rsid w:val="00183043"/>
    <w:rsid w:val="00184072"/>
    <w:rsid w:val="00185F99"/>
    <w:rsid w:val="00187548"/>
    <w:rsid w:val="001877A6"/>
    <w:rsid w:val="00190863"/>
    <w:rsid w:val="001911EC"/>
    <w:rsid w:val="00191509"/>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13D4"/>
    <w:rsid w:val="00234B26"/>
    <w:rsid w:val="002356C4"/>
    <w:rsid w:val="00235D9E"/>
    <w:rsid w:val="0023697E"/>
    <w:rsid w:val="00240CF1"/>
    <w:rsid w:val="00241A97"/>
    <w:rsid w:val="002430A0"/>
    <w:rsid w:val="00243F2D"/>
    <w:rsid w:val="002462AB"/>
    <w:rsid w:val="00251450"/>
    <w:rsid w:val="00251D87"/>
    <w:rsid w:val="00252A83"/>
    <w:rsid w:val="00252DBD"/>
    <w:rsid w:val="00255BE8"/>
    <w:rsid w:val="0026108C"/>
    <w:rsid w:val="00261204"/>
    <w:rsid w:val="00262481"/>
    <w:rsid w:val="002629CC"/>
    <w:rsid w:val="00265B66"/>
    <w:rsid w:val="00266226"/>
    <w:rsid w:val="00266BBB"/>
    <w:rsid w:val="00270454"/>
    <w:rsid w:val="0027071F"/>
    <w:rsid w:val="002721C2"/>
    <w:rsid w:val="00275E4F"/>
    <w:rsid w:val="002822C6"/>
    <w:rsid w:val="0028442D"/>
    <w:rsid w:val="0028530D"/>
    <w:rsid w:val="00285E7A"/>
    <w:rsid w:val="00286CE7"/>
    <w:rsid w:val="002911F7"/>
    <w:rsid w:val="002916BC"/>
    <w:rsid w:val="00291A3F"/>
    <w:rsid w:val="00291AB9"/>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2711"/>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438"/>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5F22"/>
    <w:rsid w:val="00366D33"/>
    <w:rsid w:val="00367047"/>
    <w:rsid w:val="0036789F"/>
    <w:rsid w:val="00371A77"/>
    <w:rsid w:val="00372BC3"/>
    <w:rsid w:val="00374FD0"/>
    <w:rsid w:val="00375DA3"/>
    <w:rsid w:val="003766FB"/>
    <w:rsid w:val="0038073C"/>
    <w:rsid w:val="00381285"/>
    <w:rsid w:val="00383B77"/>
    <w:rsid w:val="003840C3"/>
    <w:rsid w:val="003862D9"/>
    <w:rsid w:val="003864E2"/>
    <w:rsid w:val="003879AC"/>
    <w:rsid w:val="003901F6"/>
    <w:rsid w:val="00391AA6"/>
    <w:rsid w:val="00393349"/>
    <w:rsid w:val="003974F0"/>
    <w:rsid w:val="00397929"/>
    <w:rsid w:val="00397A9F"/>
    <w:rsid w:val="00397C08"/>
    <w:rsid w:val="003A0B64"/>
    <w:rsid w:val="003A4671"/>
    <w:rsid w:val="003A56DA"/>
    <w:rsid w:val="003B06D0"/>
    <w:rsid w:val="003B0808"/>
    <w:rsid w:val="003B0857"/>
    <w:rsid w:val="003B108C"/>
    <w:rsid w:val="003B1296"/>
    <w:rsid w:val="003B1E9E"/>
    <w:rsid w:val="003B54D2"/>
    <w:rsid w:val="003B6899"/>
    <w:rsid w:val="003B6D8C"/>
    <w:rsid w:val="003B7669"/>
    <w:rsid w:val="003C048C"/>
    <w:rsid w:val="003C05C4"/>
    <w:rsid w:val="003C3B42"/>
    <w:rsid w:val="003C62FA"/>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1785"/>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391B"/>
    <w:rsid w:val="00474550"/>
    <w:rsid w:val="00476706"/>
    <w:rsid w:val="0048032F"/>
    <w:rsid w:val="0048306A"/>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D7FC7"/>
    <w:rsid w:val="004E0661"/>
    <w:rsid w:val="004E10EB"/>
    <w:rsid w:val="004E1B7A"/>
    <w:rsid w:val="004E2373"/>
    <w:rsid w:val="004E460D"/>
    <w:rsid w:val="004E4652"/>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4286"/>
    <w:rsid w:val="00525BCD"/>
    <w:rsid w:val="00527574"/>
    <w:rsid w:val="00537526"/>
    <w:rsid w:val="00537FBC"/>
    <w:rsid w:val="00541EC5"/>
    <w:rsid w:val="00542368"/>
    <w:rsid w:val="00544DDF"/>
    <w:rsid w:val="00544DF5"/>
    <w:rsid w:val="0054739D"/>
    <w:rsid w:val="0055337F"/>
    <w:rsid w:val="0055474C"/>
    <w:rsid w:val="00554CE0"/>
    <w:rsid w:val="00555181"/>
    <w:rsid w:val="005553F5"/>
    <w:rsid w:val="00557BCF"/>
    <w:rsid w:val="00560227"/>
    <w:rsid w:val="00561F0D"/>
    <w:rsid w:val="005631A0"/>
    <w:rsid w:val="005655AB"/>
    <w:rsid w:val="00572645"/>
    <w:rsid w:val="005739E2"/>
    <w:rsid w:val="00574A96"/>
    <w:rsid w:val="00574F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0567"/>
    <w:rsid w:val="0062109B"/>
    <w:rsid w:val="00621997"/>
    <w:rsid w:val="00621DE7"/>
    <w:rsid w:val="0062338A"/>
    <w:rsid w:val="006233B3"/>
    <w:rsid w:val="006236DA"/>
    <w:rsid w:val="00624A5A"/>
    <w:rsid w:val="00624F82"/>
    <w:rsid w:val="006252DF"/>
    <w:rsid w:val="00625655"/>
    <w:rsid w:val="006264D6"/>
    <w:rsid w:val="00626B74"/>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2EE3"/>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6F7E4C"/>
    <w:rsid w:val="007017FE"/>
    <w:rsid w:val="0070376C"/>
    <w:rsid w:val="00704711"/>
    <w:rsid w:val="00704A62"/>
    <w:rsid w:val="007069EC"/>
    <w:rsid w:val="007072A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35B05"/>
    <w:rsid w:val="0074475D"/>
    <w:rsid w:val="00745F80"/>
    <w:rsid w:val="00745FCD"/>
    <w:rsid w:val="007505AE"/>
    <w:rsid w:val="007518C4"/>
    <w:rsid w:val="00753F0F"/>
    <w:rsid w:val="007540E7"/>
    <w:rsid w:val="0075497A"/>
    <w:rsid w:val="00755A7A"/>
    <w:rsid w:val="00755F21"/>
    <w:rsid w:val="00760541"/>
    <w:rsid w:val="0076096B"/>
    <w:rsid w:val="00761ED5"/>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10EE"/>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67BD8"/>
    <w:rsid w:val="008710A6"/>
    <w:rsid w:val="00871D69"/>
    <w:rsid w:val="00872DF8"/>
    <w:rsid w:val="00874A0B"/>
    <w:rsid w:val="00875386"/>
    <w:rsid w:val="00876857"/>
    <w:rsid w:val="0087731D"/>
    <w:rsid w:val="00880342"/>
    <w:rsid w:val="0088067A"/>
    <w:rsid w:val="008808DE"/>
    <w:rsid w:val="0088439F"/>
    <w:rsid w:val="008852B2"/>
    <w:rsid w:val="00886E08"/>
    <w:rsid w:val="0088703F"/>
    <w:rsid w:val="008877C4"/>
    <w:rsid w:val="008948DC"/>
    <w:rsid w:val="00896D21"/>
    <w:rsid w:val="00897FD5"/>
    <w:rsid w:val="008A2ADB"/>
    <w:rsid w:val="008A4485"/>
    <w:rsid w:val="008A495C"/>
    <w:rsid w:val="008A51F2"/>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1881"/>
    <w:rsid w:val="008D56E4"/>
    <w:rsid w:val="008D7F0F"/>
    <w:rsid w:val="008E107E"/>
    <w:rsid w:val="008E35BC"/>
    <w:rsid w:val="008E4F09"/>
    <w:rsid w:val="008E5C0D"/>
    <w:rsid w:val="008E7284"/>
    <w:rsid w:val="008E738B"/>
    <w:rsid w:val="008F1F07"/>
    <w:rsid w:val="008F3D7A"/>
    <w:rsid w:val="008F459F"/>
    <w:rsid w:val="008F5639"/>
    <w:rsid w:val="008F5B12"/>
    <w:rsid w:val="008F7DF7"/>
    <w:rsid w:val="0090357C"/>
    <w:rsid w:val="00903609"/>
    <w:rsid w:val="00905771"/>
    <w:rsid w:val="0090645F"/>
    <w:rsid w:val="0090711A"/>
    <w:rsid w:val="0090751F"/>
    <w:rsid w:val="00907ADD"/>
    <w:rsid w:val="00912835"/>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E6874"/>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9BD"/>
    <w:rsid w:val="00A26F3D"/>
    <w:rsid w:val="00A27BEC"/>
    <w:rsid w:val="00A30771"/>
    <w:rsid w:val="00A3156B"/>
    <w:rsid w:val="00A32E3E"/>
    <w:rsid w:val="00A346D2"/>
    <w:rsid w:val="00A35E78"/>
    <w:rsid w:val="00A3653F"/>
    <w:rsid w:val="00A409FC"/>
    <w:rsid w:val="00A40CB3"/>
    <w:rsid w:val="00A421BB"/>
    <w:rsid w:val="00A42E03"/>
    <w:rsid w:val="00A43B7D"/>
    <w:rsid w:val="00A542D1"/>
    <w:rsid w:val="00A54F0A"/>
    <w:rsid w:val="00A55D02"/>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36E"/>
    <w:rsid w:val="00A939EA"/>
    <w:rsid w:val="00A950F1"/>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291C"/>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0571"/>
    <w:rsid w:val="00B1304F"/>
    <w:rsid w:val="00B160E3"/>
    <w:rsid w:val="00B174E1"/>
    <w:rsid w:val="00B22554"/>
    <w:rsid w:val="00B25B68"/>
    <w:rsid w:val="00B25E9B"/>
    <w:rsid w:val="00B26113"/>
    <w:rsid w:val="00B272B3"/>
    <w:rsid w:val="00B2739A"/>
    <w:rsid w:val="00B27566"/>
    <w:rsid w:val="00B30533"/>
    <w:rsid w:val="00B30E18"/>
    <w:rsid w:val="00B310C3"/>
    <w:rsid w:val="00B319A5"/>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1D5"/>
    <w:rsid w:val="00C12274"/>
    <w:rsid w:val="00C13483"/>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3770"/>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223E"/>
    <w:rsid w:val="00C6360F"/>
    <w:rsid w:val="00C63E80"/>
    <w:rsid w:val="00C640D3"/>
    <w:rsid w:val="00C64834"/>
    <w:rsid w:val="00C66349"/>
    <w:rsid w:val="00C70859"/>
    <w:rsid w:val="00C73AE4"/>
    <w:rsid w:val="00C753D3"/>
    <w:rsid w:val="00C756EA"/>
    <w:rsid w:val="00C758A1"/>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5A15"/>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01D6"/>
    <w:rsid w:val="00CE113D"/>
    <w:rsid w:val="00CE1BBC"/>
    <w:rsid w:val="00CE1D56"/>
    <w:rsid w:val="00CE4F3D"/>
    <w:rsid w:val="00CE608B"/>
    <w:rsid w:val="00CE6815"/>
    <w:rsid w:val="00CE72E6"/>
    <w:rsid w:val="00CF0970"/>
    <w:rsid w:val="00CF0BC1"/>
    <w:rsid w:val="00CF4945"/>
    <w:rsid w:val="00CF4A76"/>
    <w:rsid w:val="00CF5219"/>
    <w:rsid w:val="00CF5DE0"/>
    <w:rsid w:val="00CF65C6"/>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5749"/>
    <w:rsid w:val="00D178EC"/>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0930"/>
    <w:rsid w:val="00D5278F"/>
    <w:rsid w:val="00D53351"/>
    <w:rsid w:val="00D53F8E"/>
    <w:rsid w:val="00D54C67"/>
    <w:rsid w:val="00D55175"/>
    <w:rsid w:val="00D551A9"/>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21C7"/>
    <w:rsid w:val="00D94CB0"/>
    <w:rsid w:val="00D95FE8"/>
    <w:rsid w:val="00D976C3"/>
    <w:rsid w:val="00D97DE7"/>
    <w:rsid w:val="00DA1A9F"/>
    <w:rsid w:val="00DA3B11"/>
    <w:rsid w:val="00DA414B"/>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A794F"/>
    <w:rsid w:val="00EB1779"/>
    <w:rsid w:val="00EB58DF"/>
    <w:rsid w:val="00EB6662"/>
    <w:rsid w:val="00EB6C0B"/>
    <w:rsid w:val="00EB77E3"/>
    <w:rsid w:val="00EB7D42"/>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470C"/>
    <w:rsid w:val="00EF6D77"/>
    <w:rsid w:val="00F01EE1"/>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5780"/>
    <w:rsid w:val="00F26467"/>
    <w:rsid w:val="00F267DB"/>
    <w:rsid w:val="00F26DF7"/>
    <w:rsid w:val="00F273C2"/>
    <w:rsid w:val="00F27B47"/>
    <w:rsid w:val="00F30501"/>
    <w:rsid w:val="00F30540"/>
    <w:rsid w:val="00F3170A"/>
    <w:rsid w:val="00F35BE2"/>
    <w:rsid w:val="00F35C3E"/>
    <w:rsid w:val="00F36BEC"/>
    <w:rsid w:val="00F36FB2"/>
    <w:rsid w:val="00F4059E"/>
    <w:rsid w:val="00F40E2F"/>
    <w:rsid w:val="00F413B5"/>
    <w:rsid w:val="00F4322E"/>
    <w:rsid w:val="00F436F4"/>
    <w:rsid w:val="00F455CC"/>
    <w:rsid w:val="00F45835"/>
    <w:rsid w:val="00F45BDF"/>
    <w:rsid w:val="00F45C6A"/>
    <w:rsid w:val="00F45F05"/>
    <w:rsid w:val="00F47F67"/>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0A2"/>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7EC"/>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9989F-F314-41EE-B96C-E290F2E66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17</Pages>
  <Words>6189</Words>
  <Characters>35283</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193</cp:revision>
  <cp:lastPrinted>2024-05-28T12:40:00Z</cp:lastPrinted>
  <dcterms:created xsi:type="dcterms:W3CDTF">2023-08-31T04:16:00Z</dcterms:created>
  <dcterms:modified xsi:type="dcterms:W3CDTF">2025-10-22T07:26:00Z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2025-09-16T07:58:23Z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e69e70df-9387-4067-bc74-8d51e69ae04b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